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33D02">
        <w:rPr>
          <w:rFonts w:ascii="Times New Roman" w:hAnsi="Times New Roman"/>
          <w:b/>
          <w:sz w:val="36"/>
          <w:szCs w:val="36"/>
          <w:lang w:eastAsia="ru-RU"/>
        </w:rPr>
        <w:t xml:space="preserve">Структура и объем затрат на производство и </w:t>
      </w:r>
      <w:bookmarkStart w:id="0" w:name="_GoBack"/>
      <w:bookmarkEnd w:id="0"/>
      <w:r w:rsidRPr="00E33D02">
        <w:rPr>
          <w:rFonts w:ascii="Times New Roman" w:hAnsi="Times New Roman"/>
          <w:b/>
          <w:sz w:val="36"/>
          <w:szCs w:val="36"/>
          <w:lang w:eastAsia="ru-RU"/>
        </w:rPr>
        <w:t xml:space="preserve">реализацию товаров (работ, услуг) </w:t>
      </w:r>
      <w:r w:rsidRPr="00E33D02">
        <w:rPr>
          <w:rFonts w:ascii="Times New Roman" w:hAnsi="Times New Roman"/>
          <w:b/>
          <w:sz w:val="36"/>
          <w:szCs w:val="36"/>
          <w:lang w:eastAsia="ru-RU"/>
        </w:rPr>
        <w:t>201</w:t>
      </w:r>
      <w:r w:rsidR="00AF4436">
        <w:rPr>
          <w:rFonts w:ascii="Times New Roman" w:hAnsi="Times New Roman"/>
          <w:b/>
          <w:sz w:val="36"/>
          <w:szCs w:val="36"/>
          <w:lang w:eastAsia="ru-RU"/>
        </w:rPr>
        <w:t>7</w:t>
      </w:r>
      <w:r>
        <w:rPr>
          <w:rFonts w:ascii="Times New Roman" w:hAnsi="Times New Roman"/>
          <w:b/>
          <w:sz w:val="36"/>
          <w:szCs w:val="36"/>
          <w:lang w:eastAsia="ru-RU"/>
        </w:rPr>
        <w:t>г.</w:t>
      </w:r>
    </w:p>
    <w:p w:rsid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  <w:r w:rsidRPr="00E33D02">
        <w:rPr>
          <w:rFonts w:ascii="Times New Roman" w:hAnsi="Times New Roman"/>
          <w:sz w:val="24"/>
          <w:szCs w:val="36"/>
          <w:lang w:eastAsia="ru-RU"/>
        </w:rPr>
        <w:t>(подпункт «б» пункта 9 Постановления Правительства РФ от 21.01.2004 №24)</w:t>
      </w:r>
    </w:p>
    <w:p w:rsidR="00E33D02" w:rsidRPr="00E33D02" w:rsidRDefault="00E33D02" w:rsidP="00E33D0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001"/>
      </w:tblGrid>
      <w:tr w:rsidR="00D41F31" w:rsidTr="00D41F31">
        <w:trPr>
          <w:jc w:val="center"/>
        </w:trPr>
        <w:tc>
          <w:tcPr>
            <w:tcW w:w="6379" w:type="dxa"/>
            <w:vAlign w:val="center"/>
          </w:tcPr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Структура затрат</w:t>
            </w: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F31" w:rsidRPr="00D41F31" w:rsidRDefault="00D41F31" w:rsidP="00D41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F31">
              <w:rPr>
                <w:rFonts w:ascii="Times New Roman" w:hAnsi="Times New Roman"/>
                <w:b/>
                <w:sz w:val="28"/>
                <w:szCs w:val="28"/>
              </w:rPr>
              <w:t>Объем затрат (%)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Покупка электрической энергии (мощности)</w:t>
            </w:r>
          </w:p>
        </w:tc>
        <w:tc>
          <w:tcPr>
            <w:tcW w:w="3001" w:type="dxa"/>
          </w:tcPr>
          <w:p w:rsidR="00063CD7" w:rsidRPr="00D41F31" w:rsidRDefault="00063CD7" w:rsidP="00063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F443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F443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 xml:space="preserve">Оплата услуг по передаче электрической энергии по сетям сетевых компаний   </w:t>
            </w:r>
          </w:p>
        </w:tc>
        <w:tc>
          <w:tcPr>
            <w:tcW w:w="3001" w:type="dxa"/>
          </w:tcPr>
          <w:p w:rsidR="00D41F31" w:rsidRPr="00363E4F" w:rsidRDefault="00956EF0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F4436">
              <w:rPr>
                <w:rFonts w:ascii="Times New Roman" w:hAnsi="Times New Roman"/>
                <w:sz w:val="28"/>
                <w:szCs w:val="28"/>
              </w:rPr>
              <w:t>2</w:t>
            </w:r>
            <w:r w:rsidR="00363E4F">
              <w:rPr>
                <w:rFonts w:ascii="Times New Roman" w:hAnsi="Times New Roman"/>
                <w:sz w:val="28"/>
                <w:szCs w:val="28"/>
              </w:rPr>
              <w:t>,</w:t>
            </w:r>
            <w:r w:rsidR="00AF443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41F31" w:rsidTr="00D41F31">
        <w:trPr>
          <w:jc w:val="center"/>
        </w:trPr>
        <w:tc>
          <w:tcPr>
            <w:tcW w:w="6379" w:type="dxa"/>
          </w:tcPr>
          <w:p w:rsidR="00D41F31" w:rsidRPr="00D41F31" w:rsidRDefault="00D41F31" w:rsidP="00D4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1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01" w:type="dxa"/>
          </w:tcPr>
          <w:p w:rsidR="00D41F31" w:rsidRPr="00D41F31" w:rsidRDefault="00956EF0" w:rsidP="00D41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3E4F">
              <w:rPr>
                <w:rFonts w:ascii="Times New Roman" w:hAnsi="Times New Roman"/>
                <w:sz w:val="28"/>
                <w:szCs w:val="28"/>
              </w:rPr>
              <w:t>,</w:t>
            </w:r>
            <w:r w:rsidR="00AF443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565187" w:rsidRDefault="00565187"/>
    <w:sectPr w:rsidR="00565187" w:rsidSect="0056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ECB"/>
    <w:rsid w:val="00063CD7"/>
    <w:rsid w:val="00347ECB"/>
    <w:rsid w:val="00363E4F"/>
    <w:rsid w:val="00565187"/>
    <w:rsid w:val="00820177"/>
    <w:rsid w:val="00956EF0"/>
    <w:rsid w:val="00AF4436"/>
    <w:rsid w:val="00B27D7D"/>
    <w:rsid w:val="00B9469D"/>
    <w:rsid w:val="00D41F31"/>
    <w:rsid w:val="00E3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D2FE0"/>
  <w15:chartTrackingRefBased/>
  <w15:docId w15:val="{A14D9CEC-6843-491A-8428-CBA00B1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2019-01-25T12:15:00Z</dcterms:created>
  <dcterms:modified xsi:type="dcterms:W3CDTF">2019-01-25T12:15:00Z</dcterms:modified>
</cp:coreProperties>
</file>